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6FD3" w14:textId="77777777" w:rsidR="00945914" w:rsidRPr="00101F88" w:rsidRDefault="00945914" w:rsidP="00101F88">
      <w:pPr>
        <w:spacing w:after="0" w:line="240" w:lineRule="auto"/>
        <w:rPr>
          <w:rFonts w:cstheme="minorHAnsi"/>
          <w:b/>
          <w:szCs w:val="19"/>
        </w:rPr>
      </w:pPr>
      <w:r w:rsidRPr="00101F88">
        <w:rPr>
          <w:rFonts w:cstheme="minorHAnsi"/>
          <w:b/>
          <w:szCs w:val="19"/>
        </w:rPr>
        <w:t xml:space="preserve">Provozovatel: </w:t>
      </w:r>
      <w:r w:rsidR="00F67F83">
        <w:rPr>
          <w:rFonts w:cstheme="minorHAnsi"/>
          <w:b/>
          <w:szCs w:val="19"/>
        </w:rPr>
        <w:t xml:space="preserve">TJ Sokol Lázně Kynžvart, </w:t>
      </w:r>
      <w:proofErr w:type="spellStart"/>
      <w:r w:rsidR="00F67F83">
        <w:rPr>
          <w:rFonts w:cstheme="minorHAnsi"/>
          <w:b/>
          <w:szCs w:val="19"/>
        </w:rPr>
        <w:t>z.s</w:t>
      </w:r>
      <w:proofErr w:type="spellEnd"/>
      <w:r w:rsidR="00F67F83">
        <w:rPr>
          <w:rFonts w:cstheme="minorHAnsi"/>
          <w:b/>
          <w:szCs w:val="19"/>
        </w:rPr>
        <w:t>.</w:t>
      </w:r>
    </w:p>
    <w:p w14:paraId="043BD32D" w14:textId="77777777" w:rsidR="00945914" w:rsidRDefault="00945914" w:rsidP="00101F88">
      <w:pPr>
        <w:spacing w:after="0" w:line="240" w:lineRule="auto"/>
        <w:rPr>
          <w:rFonts w:cstheme="minorHAnsi"/>
          <w:b/>
          <w:szCs w:val="19"/>
        </w:rPr>
      </w:pPr>
      <w:r w:rsidRPr="00101F88">
        <w:rPr>
          <w:rFonts w:cstheme="minorHAnsi"/>
          <w:b/>
          <w:szCs w:val="19"/>
        </w:rPr>
        <w:t xml:space="preserve">Adresa: </w:t>
      </w:r>
      <w:r w:rsidR="00F67F83">
        <w:rPr>
          <w:rFonts w:cstheme="minorHAnsi"/>
          <w:b/>
          <w:szCs w:val="19"/>
        </w:rPr>
        <w:t>Nádražní 436, 354 91 Lázně Kynžvart</w:t>
      </w:r>
    </w:p>
    <w:p w14:paraId="06211528" w14:textId="77777777" w:rsidR="00101F88" w:rsidRPr="00101F88" w:rsidRDefault="00101F88" w:rsidP="00101F88">
      <w:pPr>
        <w:spacing w:after="0" w:line="240" w:lineRule="auto"/>
        <w:rPr>
          <w:rFonts w:cstheme="minorHAnsi"/>
          <w:b/>
          <w:szCs w:val="19"/>
        </w:rPr>
      </w:pPr>
    </w:p>
    <w:p w14:paraId="3E354EA9" w14:textId="77777777" w:rsidR="002F2A93" w:rsidRDefault="002F2A93" w:rsidP="00101F88">
      <w:pPr>
        <w:spacing w:after="0" w:line="240" w:lineRule="auto"/>
        <w:rPr>
          <w:rFonts w:eastAsia="Times New Roman" w:cs="Arial"/>
          <w:lang w:eastAsia="cs-CZ"/>
        </w:rPr>
      </w:pPr>
    </w:p>
    <w:p w14:paraId="1E178CE7" w14:textId="77777777" w:rsidR="002F2A93" w:rsidRDefault="002F2A93" w:rsidP="002F2A93">
      <w:pPr>
        <w:spacing w:after="0" w:line="240" w:lineRule="auto"/>
        <w:rPr>
          <w:rFonts w:eastAsia="Times New Roman" w:cs="Arial"/>
          <w:b/>
          <w:sz w:val="24"/>
          <w:lang w:eastAsia="cs-CZ"/>
        </w:rPr>
      </w:pPr>
    </w:p>
    <w:p w14:paraId="088535CA" w14:textId="77777777" w:rsidR="00BD1E39" w:rsidRPr="00BD1E39" w:rsidRDefault="00BD1E39" w:rsidP="00BD1E39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BD1E39">
        <w:rPr>
          <w:rFonts w:cstheme="minorHAnsi"/>
          <w:b/>
          <w:i/>
          <w:color w:val="FF0000"/>
          <w:sz w:val="28"/>
          <w:szCs w:val="28"/>
        </w:rPr>
        <w:t>VYPLŇTE A ODEVZDEJTE V DEN NÁSTUPU NA PŘÍMĚSTSKÝ TÁBOR</w:t>
      </w:r>
    </w:p>
    <w:p w14:paraId="796D3EE0" w14:textId="77777777" w:rsidR="00BD1E39" w:rsidRPr="00BD1E39" w:rsidRDefault="00BD1E39" w:rsidP="00BD1E39">
      <w:pPr>
        <w:jc w:val="center"/>
        <w:rPr>
          <w:rFonts w:cstheme="minorHAnsi"/>
          <w:b/>
          <w:sz w:val="24"/>
          <w:szCs w:val="24"/>
        </w:rPr>
      </w:pPr>
    </w:p>
    <w:p w14:paraId="6F1215ED" w14:textId="77777777" w:rsidR="00BD1E39" w:rsidRPr="00BD1E39" w:rsidRDefault="00E45AAF" w:rsidP="00BD1E39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Prohlášení</w:t>
      </w:r>
      <w:r w:rsidR="00BD1E39" w:rsidRPr="00BD1E39">
        <w:rPr>
          <w:rFonts w:cstheme="minorHAnsi"/>
          <w:b/>
          <w:sz w:val="36"/>
          <w:szCs w:val="36"/>
        </w:rPr>
        <w:t xml:space="preserve"> o bezinfekčnosti</w:t>
      </w:r>
    </w:p>
    <w:p w14:paraId="23E01D5C" w14:textId="77777777" w:rsidR="00BD1E39" w:rsidRPr="00BD1E39" w:rsidRDefault="00BD1E39" w:rsidP="00BD1E39">
      <w:pPr>
        <w:jc w:val="center"/>
        <w:rPr>
          <w:rFonts w:cstheme="minorHAnsi"/>
          <w:sz w:val="24"/>
          <w:szCs w:val="24"/>
        </w:rPr>
      </w:pPr>
    </w:p>
    <w:p w14:paraId="67D31A6D" w14:textId="77777777" w:rsid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 xml:space="preserve">Prohlašuji, že můj syn/ má dcera …………………………………………………………………………… </w:t>
      </w:r>
      <w:r>
        <w:rPr>
          <w:rFonts w:cstheme="minorHAnsi"/>
          <w:sz w:val="24"/>
          <w:szCs w:val="24"/>
        </w:rPr>
        <w:t xml:space="preserve">, narozen/a dne …………………..……., </w:t>
      </w:r>
      <w:r w:rsidRPr="00BD1E39">
        <w:rPr>
          <w:rFonts w:cstheme="minorHAnsi"/>
          <w:sz w:val="24"/>
          <w:szCs w:val="24"/>
        </w:rPr>
        <w:t xml:space="preserve">je v současné době plně zdravotně způsobilý/á k účasti na </w:t>
      </w:r>
      <w:r>
        <w:rPr>
          <w:rFonts w:cstheme="minorHAnsi"/>
          <w:sz w:val="24"/>
          <w:szCs w:val="24"/>
        </w:rPr>
        <w:t xml:space="preserve">příměstském </w:t>
      </w:r>
      <w:r w:rsidRPr="00BD1E39">
        <w:rPr>
          <w:rFonts w:cstheme="minorHAnsi"/>
          <w:sz w:val="24"/>
          <w:szCs w:val="24"/>
        </w:rPr>
        <w:t xml:space="preserve">táboře, nejeví známky akutního onemocnění (např. horečky a průjmy), </w:t>
      </w:r>
      <w:r w:rsidR="00925FAF" w:rsidRPr="00925FAF">
        <w:rPr>
          <w:rFonts w:cstheme="minorHAnsi"/>
          <w:sz w:val="24"/>
          <w:szCs w:val="24"/>
        </w:rPr>
        <w:t>vzhledem k epidemiologické situaci</w:t>
      </w:r>
      <w:r w:rsidR="00925FAF">
        <w:rPr>
          <w:rFonts w:cstheme="minorHAnsi"/>
          <w:sz w:val="24"/>
          <w:szCs w:val="24"/>
        </w:rPr>
        <w:t xml:space="preserve"> </w:t>
      </w:r>
      <w:r w:rsidR="00925FAF" w:rsidRPr="00925FAF">
        <w:rPr>
          <w:rFonts w:cstheme="minorHAnsi"/>
          <w:sz w:val="24"/>
          <w:szCs w:val="24"/>
        </w:rPr>
        <w:t>se rozšiřuje výčet o příznaky infekce covid-19, tj. zvýšená teplota, kašel, dušnost,</w:t>
      </w:r>
      <w:r w:rsidR="00925FAF">
        <w:rPr>
          <w:rFonts w:cstheme="minorHAnsi"/>
          <w:sz w:val="24"/>
          <w:szCs w:val="24"/>
        </w:rPr>
        <w:t xml:space="preserve"> </w:t>
      </w:r>
      <w:r w:rsidR="00925FAF" w:rsidRPr="00925FAF">
        <w:rPr>
          <w:rFonts w:cstheme="minorHAnsi"/>
          <w:sz w:val="24"/>
          <w:szCs w:val="24"/>
        </w:rPr>
        <w:t>bolest v krku, ztráta chuti a čichu atd.</w:t>
      </w:r>
      <w:r w:rsidR="00925FAF">
        <w:rPr>
          <w:rFonts w:cstheme="minorHAnsi"/>
          <w:sz w:val="24"/>
          <w:szCs w:val="24"/>
        </w:rPr>
        <w:t xml:space="preserve"> </w:t>
      </w:r>
      <w:r w:rsidRPr="00BD1E39">
        <w:rPr>
          <w:rFonts w:cstheme="minorHAnsi"/>
          <w:sz w:val="24"/>
          <w:szCs w:val="24"/>
        </w:rPr>
        <w:t xml:space="preserve">a není mi známo, že by </w:t>
      </w:r>
      <w:r w:rsidR="00925FAF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uplynulých</w:t>
      </w:r>
      <w:r w:rsidRPr="00BD1E39">
        <w:rPr>
          <w:rFonts w:cstheme="minorHAnsi"/>
          <w:sz w:val="24"/>
          <w:szCs w:val="24"/>
        </w:rPr>
        <w:t xml:space="preserve"> 14 kalendářních dnech před </w:t>
      </w:r>
      <w:r>
        <w:rPr>
          <w:rFonts w:cstheme="minorHAnsi"/>
          <w:sz w:val="24"/>
          <w:szCs w:val="24"/>
        </w:rPr>
        <w:t>nástupem</w:t>
      </w:r>
      <w:r w:rsidRPr="00BD1E39">
        <w:rPr>
          <w:rFonts w:cstheme="minorHAnsi"/>
          <w:sz w:val="24"/>
          <w:szCs w:val="24"/>
        </w:rPr>
        <w:t xml:space="preserve"> na </w:t>
      </w:r>
      <w:r w:rsidR="00925FAF">
        <w:rPr>
          <w:rFonts w:cstheme="minorHAnsi"/>
          <w:sz w:val="24"/>
          <w:szCs w:val="24"/>
        </w:rPr>
        <w:t xml:space="preserve">příměstský </w:t>
      </w:r>
      <w:r w:rsidRPr="00BD1E39">
        <w:rPr>
          <w:rFonts w:cstheme="minorHAnsi"/>
          <w:sz w:val="24"/>
          <w:szCs w:val="24"/>
        </w:rPr>
        <w:t xml:space="preserve">tábor přišel/přišla do styku s osobou </w:t>
      </w:r>
      <w:r>
        <w:rPr>
          <w:rFonts w:cstheme="minorHAnsi"/>
          <w:sz w:val="24"/>
          <w:szCs w:val="24"/>
        </w:rPr>
        <w:t>s</w:t>
      </w:r>
      <w:r w:rsidRPr="00BD1E39">
        <w:rPr>
          <w:rFonts w:cstheme="minorHAnsi"/>
          <w:sz w:val="24"/>
          <w:szCs w:val="24"/>
        </w:rPr>
        <w:t xml:space="preserve"> infekčním onemocněním nebo podezřelou z nákazy. </w:t>
      </w:r>
    </w:p>
    <w:p w14:paraId="28A9B6CB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 xml:space="preserve">Synovi/dceři </w:t>
      </w:r>
      <w:r w:rsidR="00925FAF" w:rsidRPr="00925FAF">
        <w:rPr>
          <w:rFonts w:cstheme="minorHAnsi"/>
          <w:sz w:val="24"/>
          <w:szCs w:val="24"/>
        </w:rPr>
        <w:t>ani jinému příslušníku rodiny žijícímu s ním ve společné domácnosti</w:t>
      </w:r>
      <w:r w:rsidR="00925FAF" w:rsidRPr="00BD1E39">
        <w:rPr>
          <w:rFonts w:cstheme="minorHAnsi"/>
          <w:sz w:val="24"/>
          <w:szCs w:val="24"/>
        </w:rPr>
        <w:t xml:space="preserve"> </w:t>
      </w:r>
      <w:r w:rsidRPr="00BD1E39">
        <w:rPr>
          <w:rFonts w:cstheme="minorHAnsi"/>
          <w:sz w:val="24"/>
          <w:szCs w:val="24"/>
        </w:rPr>
        <w:t>není nařízeno karanténní opatření.</w:t>
      </w:r>
    </w:p>
    <w:p w14:paraId="11D65281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 xml:space="preserve">Jsem si vědom/a právních a finančních důsledků, které by pro mne vyplynuly, kdyby </w:t>
      </w:r>
      <w:r>
        <w:rPr>
          <w:rFonts w:cstheme="minorHAnsi"/>
          <w:sz w:val="24"/>
          <w:szCs w:val="24"/>
        </w:rPr>
        <w:t xml:space="preserve">                          </w:t>
      </w:r>
      <w:r w:rsidRPr="00BD1E39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BD1E39">
        <w:rPr>
          <w:rFonts w:cstheme="minorHAnsi"/>
          <w:sz w:val="24"/>
          <w:szCs w:val="24"/>
        </w:rPr>
        <w:t>nepravdivých údajů tohoto prohlášení vzniklo zdravotní ohrožení kolektivu.</w:t>
      </w:r>
    </w:p>
    <w:p w14:paraId="6627E0A6" w14:textId="77777777" w:rsidR="00BD1E39" w:rsidRDefault="00BD1E39" w:rsidP="00BD1E39">
      <w:pPr>
        <w:jc w:val="both"/>
        <w:rPr>
          <w:rFonts w:cstheme="minorHAnsi"/>
          <w:sz w:val="24"/>
          <w:szCs w:val="24"/>
        </w:rPr>
      </w:pPr>
    </w:p>
    <w:p w14:paraId="22E22C94" w14:textId="77777777" w:rsid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 xml:space="preserve">Telefonní a </w:t>
      </w:r>
      <w:r>
        <w:rPr>
          <w:rFonts w:cstheme="minorHAnsi"/>
          <w:sz w:val="24"/>
          <w:szCs w:val="24"/>
        </w:rPr>
        <w:t>e-mailové</w:t>
      </w:r>
      <w:r w:rsidRPr="00BD1E39">
        <w:rPr>
          <w:rFonts w:cstheme="minorHAnsi"/>
          <w:sz w:val="24"/>
          <w:szCs w:val="24"/>
        </w:rPr>
        <w:t xml:space="preserve"> spojení na rodiče</w:t>
      </w:r>
      <w:r>
        <w:rPr>
          <w:rFonts w:cstheme="minorHAnsi"/>
          <w:sz w:val="24"/>
          <w:szCs w:val="24"/>
        </w:rPr>
        <w:t xml:space="preserve"> v době konání příměstského tábora:                       </w:t>
      </w:r>
      <w:r w:rsidRPr="00BD1E39">
        <w:rPr>
          <w:rFonts w:cstheme="minorHAnsi"/>
          <w:sz w:val="24"/>
          <w:szCs w:val="24"/>
        </w:rPr>
        <w:t xml:space="preserve"> </w:t>
      </w:r>
    </w:p>
    <w:p w14:paraId="59D4EF4C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BD1E39">
        <w:rPr>
          <w:rFonts w:cstheme="minorHAnsi"/>
          <w:sz w:val="24"/>
          <w:szCs w:val="24"/>
        </w:rPr>
        <w:t>atka</w:t>
      </w:r>
      <w:r>
        <w:rPr>
          <w:rFonts w:cstheme="minorHAnsi"/>
          <w:sz w:val="24"/>
          <w:szCs w:val="24"/>
        </w:rPr>
        <w:t xml:space="preserve"> </w:t>
      </w:r>
      <w:r w:rsidRPr="00BD1E39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BD1E39">
        <w:rPr>
          <w:rFonts w:cstheme="minorHAnsi"/>
          <w:sz w:val="24"/>
          <w:szCs w:val="24"/>
        </w:rPr>
        <w:t>………………….</w:t>
      </w:r>
    </w:p>
    <w:p w14:paraId="58ED2607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>otec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BD1E39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proofErr w:type="gramEnd"/>
      <w:r w:rsidRPr="00BD1E39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…………………………………………………..</w:t>
      </w:r>
      <w:r w:rsidRPr="00BD1E39">
        <w:rPr>
          <w:rFonts w:cstheme="minorHAnsi"/>
          <w:sz w:val="24"/>
          <w:szCs w:val="24"/>
        </w:rPr>
        <w:t>……………….</w:t>
      </w:r>
    </w:p>
    <w:p w14:paraId="1CD8B835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>jiná pověřená osoba</w:t>
      </w:r>
      <w:r>
        <w:rPr>
          <w:rFonts w:cstheme="minorHAnsi"/>
          <w:sz w:val="24"/>
          <w:szCs w:val="24"/>
        </w:rPr>
        <w:t xml:space="preserve"> </w:t>
      </w:r>
      <w:r w:rsidRPr="00BD1E39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BD1E39">
        <w:rPr>
          <w:rFonts w:cstheme="minorHAnsi"/>
          <w:sz w:val="24"/>
          <w:szCs w:val="24"/>
        </w:rPr>
        <w:t>…………………………………………….</w:t>
      </w:r>
    </w:p>
    <w:p w14:paraId="411F7EAE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</w:p>
    <w:p w14:paraId="704BA03E" w14:textId="77777777" w:rsidR="00BD1E39" w:rsidRPr="00BD1E39" w:rsidRDefault="00BD1E39" w:rsidP="00BD1E39">
      <w:pPr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>V …………………………………</w:t>
      </w:r>
      <w:proofErr w:type="gramStart"/>
      <w:r w:rsidRPr="00BD1E39">
        <w:rPr>
          <w:rFonts w:cstheme="minorHAnsi"/>
          <w:sz w:val="24"/>
          <w:szCs w:val="24"/>
        </w:rPr>
        <w:t>…….</w:t>
      </w:r>
      <w:proofErr w:type="gramEnd"/>
      <w:r w:rsidRPr="00BD1E39">
        <w:rPr>
          <w:rFonts w:cstheme="minorHAnsi"/>
          <w:sz w:val="24"/>
          <w:szCs w:val="24"/>
        </w:rPr>
        <w:t>. dne ……………</w:t>
      </w:r>
      <w:proofErr w:type="gramStart"/>
      <w:r w:rsidRPr="00BD1E39">
        <w:rPr>
          <w:rFonts w:cstheme="minorHAnsi"/>
          <w:sz w:val="24"/>
          <w:szCs w:val="24"/>
        </w:rPr>
        <w:t>…….</w:t>
      </w:r>
      <w:proofErr w:type="gramEnd"/>
      <w:r w:rsidRPr="00BD1E39">
        <w:rPr>
          <w:rFonts w:cstheme="minorHAnsi"/>
          <w:sz w:val="24"/>
          <w:szCs w:val="24"/>
        </w:rPr>
        <w:t>.</w:t>
      </w:r>
    </w:p>
    <w:p w14:paraId="204F4BDC" w14:textId="77777777" w:rsidR="00BD1E39" w:rsidRDefault="00BD1E39" w:rsidP="00BD1E39">
      <w:pPr>
        <w:jc w:val="both"/>
        <w:rPr>
          <w:rFonts w:cstheme="minorHAnsi"/>
          <w:sz w:val="24"/>
          <w:szCs w:val="24"/>
        </w:rPr>
      </w:pPr>
    </w:p>
    <w:p w14:paraId="1D1DE89A" w14:textId="77777777" w:rsidR="00BD1E39" w:rsidRDefault="00BD1E39" w:rsidP="00BD1E39">
      <w:pPr>
        <w:jc w:val="both"/>
        <w:rPr>
          <w:rFonts w:cstheme="minorHAnsi"/>
          <w:sz w:val="24"/>
          <w:szCs w:val="24"/>
        </w:rPr>
      </w:pPr>
    </w:p>
    <w:p w14:paraId="1F711FD5" w14:textId="77777777" w:rsidR="00BD1E39" w:rsidRPr="00BD1E39" w:rsidRDefault="00BD1E39" w:rsidP="00BD1E39">
      <w:pPr>
        <w:pStyle w:val="Bezmezer"/>
        <w:jc w:val="both"/>
        <w:rPr>
          <w:rFonts w:cstheme="minorHAnsi"/>
          <w:sz w:val="24"/>
          <w:szCs w:val="24"/>
        </w:rPr>
      </w:pPr>
      <w:r w:rsidRPr="00BD1E39">
        <w:rPr>
          <w:rFonts w:cstheme="minorHAnsi"/>
          <w:sz w:val="24"/>
          <w:szCs w:val="24"/>
        </w:rPr>
        <w:t>…………………………………………..……………</w:t>
      </w:r>
    </w:p>
    <w:p w14:paraId="51DEF795" w14:textId="4FE539C0" w:rsidR="002F2A93" w:rsidRDefault="00BD1E39" w:rsidP="00925FA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zákonného zástupce</w:t>
      </w:r>
    </w:p>
    <w:p w14:paraId="1012050A" w14:textId="1DD42F76" w:rsidR="008748C6" w:rsidRDefault="008748C6" w:rsidP="008748C6">
      <w:pPr>
        <w:jc w:val="both"/>
      </w:pPr>
      <w:r>
        <w:rPr>
          <w:rFonts w:ascii="Times" w:hAnsi="Times"/>
          <w:sz w:val="24"/>
          <w:szCs w:val="24"/>
        </w:rPr>
        <w:lastRenderedPageBreak/>
        <w:t>Povinná osoba svým podpisem stvrzuje, že</w:t>
      </w:r>
      <w:r>
        <w:rPr>
          <w:b/>
          <w:bCs/>
        </w:rPr>
        <w:t xml:space="preserve"> splňuje jednu z p</w:t>
      </w:r>
      <w:r w:rsidRPr="00514B23">
        <w:rPr>
          <w:b/>
          <w:bCs/>
        </w:rPr>
        <w:t>odmín</w:t>
      </w:r>
      <w:r>
        <w:rPr>
          <w:b/>
          <w:bCs/>
        </w:rPr>
        <w:t>e</w:t>
      </w:r>
      <w:r w:rsidRPr="00514B23">
        <w:rPr>
          <w:b/>
          <w:bCs/>
        </w:rPr>
        <w:t>k stanovené v bodu I/16</w:t>
      </w:r>
      <w:r>
        <w:t xml:space="preserve"> Mimořádného opatření </w:t>
      </w:r>
      <w:proofErr w:type="gramStart"/>
      <w:r>
        <w:t>MZ ,</w:t>
      </w:r>
      <w:proofErr w:type="gramEnd"/>
      <w:r>
        <w:t xml:space="preserve"> které stanovuje následující podmínky pro vstup osob do některých vnitřních a venkovních prostor nebo pro účast na hromadných akcích nebo jiných činnostech: </w:t>
      </w:r>
    </w:p>
    <w:p w14:paraId="1E581A37" w14:textId="77777777" w:rsidR="008748C6" w:rsidRDefault="008748C6" w:rsidP="008748C6">
      <w:pPr>
        <w:jc w:val="both"/>
      </w:pPr>
      <w:r>
        <w:t xml:space="preserve">a) osoba absolvovala </w:t>
      </w:r>
      <w:r w:rsidRPr="00572F57">
        <w:rPr>
          <w:b/>
          <w:bCs/>
        </w:rPr>
        <w:t>nejdéle před 7 dny RT-PCR</w:t>
      </w:r>
      <w:r>
        <w:t xml:space="preserve"> vyšetření na přítomnost viru SARS-CoV-2 s negativním výsledkem, nebo </w:t>
      </w:r>
    </w:p>
    <w:p w14:paraId="34F271B2" w14:textId="77777777" w:rsidR="008748C6" w:rsidRDefault="008748C6" w:rsidP="008748C6">
      <w:pPr>
        <w:jc w:val="both"/>
      </w:pPr>
      <w:r>
        <w:t xml:space="preserve">b) osoba absolvovala </w:t>
      </w:r>
      <w:r w:rsidRPr="00572F57">
        <w:rPr>
          <w:b/>
          <w:bCs/>
        </w:rPr>
        <w:t>nejdéle před 72 hodinami POC test</w:t>
      </w:r>
      <w:r>
        <w:t xml:space="preserve"> na přítomnost antigenu viru SARS-CoV-2 s negativním výsledkem, nebo </w:t>
      </w:r>
    </w:p>
    <w:p w14:paraId="5400789A" w14:textId="77777777" w:rsidR="008748C6" w:rsidRDefault="008748C6" w:rsidP="008748C6">
      <w:pPr>
        <w:jc w:val="both"/>
      </w:pPr>
      <w:r>
        <w:t xml:space="preserve">c) osoba byla </w:t>
      </w:r>
      <w:r w:rsidRPr="00572F57">
        <w:rPr>
          <w:b/>
          <w:bCs/>
        </w:rPr>
        <w:t>očkována</w:t>
      </w:r>
      <w:r>
        <w:t xml:space="preserve"> proti onemocnění covid-19 a </w:t>
      </w:r>
      <w:r w:rsidRPr="00572F57">
        <w:rPr>
          <w:b/>
          <w:bCs/>
        </w:rPr>
        <w:t>doloží národním certifikátem</w:t>
      </w:r>
      <w:r>
        <w:t xml:space="preserve">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 </w:t>
      </w:r>
    </w:p>
    <w:p w14:paraId="311F9BF7" w14:textId="77777777" w:rsidR="008748C6" w:rsidRDefault="008748C6" w:rsidP="008748C6">
      <w:pPr>
        <w:jc w:val="both"/>
      </w:pPr>
      <w:r>
        <w:t xml:space="preserve">i) od aplikace první dávky očkovací látky v případě </w:t>
      </w:r>
      <w:proofErr w:type="spellStart"/>
      <w:r w:rsidRPr="0049654D">
        <w:rPr>
          <w:b/>
          <w:bCs/>
        </w:rPr>
        <w:t>dvoudávkového</w:t>
      </w:r>
      <w:proofErr w:type="spellEnd"/>
      <w:r w:rsidRPr="0049654D">
        <w:rPr>
          <w:b/>
          <w:bCs/>
        </w:rPr>
        <w:t xml:space="preserve"> schématu</w:t>
      </w:r>
      <w:r>
        <w:t xml:space="preserve"> podle SPC </w:t>
      </w:r>
      <w:r w:rsidRPr="0049654D">
        <w:rPr>
          <w:b/>
          <w:bCs/>
        </w:rPr>
        <w:t>nejméně 22 dní, ale ne více než 90 dní, pokud nebyla aplikována druhá dávka,</w:t>
      </w:r>
      <w:r>
        <w:t xml:space="preserve"> </w:t>
      </w:r>
    </w:p>
    <w:p w14:paraId="24AF1B6A" w14:textId="77777777" w:rsidR="008748C6" w:rsidRDefault="008748C6" w:rsidP="008748C6">
      <w:pPr>
        <w:jc w:val="both"/>
      </w:pPr>
      <w:proofErr w:type="spellStart"/>
      <w:r>
        <w:t>ii</w:t>
      </w:r>
      <w:proofErr w:type="spellEnd"/>
      <w:r>
        <w:t xml:space="preserve">) od aplikace první dávky očkovací látky v případě </w:t>
      </w:r>
      <w:proofErr w:type="spellStart"/>
      <w:r w:rsidRPr="0049654D">
        <w:rPr>
          <w:b/>
          <w:bCs/>
        </w:rPr>
        <w:t>dvoudávkového</w:t>
      </w:r>
      <w:proofErr w:type="spellEnd"/>
      <w:r w:rsidRPr="0049654D">
        <w:rPr>
          <w:b/>
          <w:bCs/>
        </w:rPr>
        <w:t xml:space="preserve"> schématu podle SPC nejméně 22 dní, ale ne více než 9 měsíců, pokud byla aplikována druhá dávka</w:t>
      </w:r>
      <w:r>
        <w:t xml:space="preserve">, nebo </w:t>
      </w:r>
    </w:p>
    <w:p w14:paraId="6CBB6C53" w14:textId="77777777" w:rsidR="008748C6" w:rsidRDefault="008748C6" w:rsidP="008748C6">
      <w:pPr>
        <w:jc w:val="both"/>
      </w:pPr>
      <w:proofErr w:type="spellStart"/>
      <w:r>
        <w:t>iii</w:t>
      </w:r>
      <w:proofErr w:type="spellEnd"/>
      <w:r>
        <w:t xml:space="preserve">) od aplikace dávky očkovací látky v případě </w:t>
      </w:r>
      <w:proofErr w:type="spellStart"/>
      <w:r w:rsidRPr="0049654D">
        <w:rPr>
          <w:b/>
          <w:bCs/>
        </w:rPr>
        <w:t>jednodávkového</w:t>
      </w:r>
      <w:proofErr w:type="spellEnd"/>
      <w:r w:rsidRPr="0049654D">
        <w:rPr>
          <w:b/>
          <w:bCs/>
        </w:rPr>
        <w:t xml:space="preserve"> schématu podle SPC nejméně 14 dní, ale ne více než 9 měsíců</w:t>
      </w:r>
      <w:r>
        <w:t xml:space="preserve">, nebo </w:t>
      </w:r>
    </w:p>
    <w:p w14:paraId="6D379C8B" w14:textId="77777777" w:rsidR="008748C6" w:rsidRDefault="008748C6" w:rsidP="008748C6">
      <w:pPr>
        <w:jc w:val="both"/>
      </w:pPr>
      <w:r>
        <w:t xml:space="preserve">d) osoba </w:t>
      </w:r>
      <w:r w:rsidRPr="00572F57">
        <w:rPr>
          <w:b/>
          <w:bCs/>
        </w:rPr>
        <w:t>prodělala laboratorně potvrzené onemocnění covid-19</w:t>
      </w:r>
      <w:r>
        <w:t xml:space="preserve">, uplynula u ní doba izolace podle platného mimořádného opatření Ministerstva zdravotnictví a od prvního pozitivního POC antigenního testu na přítomnost antigenu viru SARS-CoV-2 nebo RT-PCR testu na přítomnost viru SARS-CoV-2 </w:t>
      </w:r>
      <w:r w:rsidRPr="00572F57">
        <w:rPr>
          <w:b/>
          <w:bCs/>
        </w:rPr>
        <w:t>neuplynulo více než 180 dní</w:t>
      </w:r>
      <w:r>
        <w:t xml:space="preserve">, nebo </w:t>
      </w:r>
    </w:p>
    <w:p w14:paraId="097D6C06" w14:textId="77777777" w:rsidR="008748C6" w:rsidRDefault="008748C6" w:rsidP="008748C6">
      <w:pPr>
        <w:jc w:val="both"/>
      </w:pPr>
      <w:r>
        <w:t xml:space="preserve">e) osoba na místě podstoupí preventivní antigenní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výsledkem, nebo </w:t>
      </w:r>
    </w:p>
    <w:p w14:paraId="2BA5C878" w14:textId="77777777" w:rsidR="008748C6" w:rsidRDefault="008748C6" w:rsidP="008748C6">
      <w:pPr>
        <w:jc w:val="both"/>
      </w:pPr>
      <w:r>
        <w:t xml:space="preserve">f) osoba absolvovala </w:t>
      </w:r>
      <w:r w:rsidRPr="00572F57">
        <w:rPr>
          <w:b/>
          <w:bCs/>
        </w:rPr>
        <w:t>v rámci povinného testování zaměstnanců</w:t>
      </w:r>
      <w:r>
        <w:t xml:space="preserve"> stanoveného jiným mimořádným opatřením Ministerstva zdravotnictví nejdéle </w:t>
      </w:r>
      <w:r w:rsidRPr="00572F57">
        <w:rPr>
          <w:b/>
          <w:bCs/>
        </w:rPr>
        <w:t>před 72 hodinami test</w:t>
      </w:r>
      <w:r>
        <w:t xml:space="preserve">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 a byl osobě poskytnut jejím zaměstnavatelem, s negativním výsledkem; </w:t>
      </w:r>
      <w:r w:rsidRPr="0049654D">
        <w:rPr>
          <w:b/>
          <w:bCs/>
        </w:rPr>
        <w:t>tato skutečnost se dokládá potvrzením od zaměstnavatele nebo čestným prohlášením</w:t>
      </w:r>
      <w:r>
        <w:t xml:space="preserve">, nebo </w:t>
      </w:r>
    </w:p>
    <w:p w14:paraId="1F5EB9FE" w14:textId="702D71BE" w:rsidR="008748C6" w:rsidRPr="008748C6" w:rsidRDefault="008748C6" w:rsidP="008748C6">
      <w:pPr>
        <w:jc w:val="both"/>
      </w:pPr>
      <w:r>
        <w:t xml:space="preserve">g) osoba ve </w:t>
      </w:r>
      <w:r w:rsidRPr="00572F57">
        <w:rPr>
          <w:b/>
          <w:bCs/>
        </w:rPr>
        <w:t>škole nebo školském zařízení absolvovala</w:t>
      </w:r>
      <w:r>
        <w:t xml:space="preserve"> podle jiného mimořádného opatření Ministerstva zdravotnictví </w:t>
      </w:r>
      <w:r w:rsidRPr="00572F57">
        <w:rPr>
          <w:b/>
          <w:bCs/>
        </w:rPr>
        <w:t>nejdéle před 72 hodinami test</w:t>
      </w:r>
      <w:r>
        <w:t xml:space="preserve">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výsledkem, </w:t>
      </w:r>
      <w:r w:rsidRPr="0049654D">
        <w:rPr>
          <w:b/>
          <w:bCs/>
        </w:rPr>
        <w:t>tato skutečnost se dokládá čestným prohlášením, resp. čestným prohlášením zákonného zástupce osoby nebo potvrzením školy</w:t>
      </w:r>
      <w:r>
        <w:t>.</w:t>
      </w:r>
    </w:p>
    <w:sectPr w:rsidR="008748C6" w:rsidRPr="008748C6" w:rsidSect="00874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2ADE" w14:textId="77777777" w:rsidR="00D91FB0" w:rsidRDefault="00D91FB0" w:rsidP="002F2A93">
      <w:pPr>
        <w:spacing w:after="0" w:line="240" w:lineRule="auto"/>
      </w:pPr>
      <w:r>
        <w:separator/>
      </w:r>
    </w:p>
  </w:endnote>
  <w:endnote w:type="continuationSeparator" w:id="0">
    <w:p w14:paraId="64FAFC15" w14:textId="77777777" w:rsidR="00D91FB0" w:rsidRDefault="00D91FB0" w:rsidP="002F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2506" w14:textId="77777777" w:rsidR="00526BAF" w:rsidRDefault="00526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553D" w14:textId="77777777" w:rsidR="00526BAF" w:rsidRDefault="00526B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1F0" w14:textId="77777777" w:rsidR="00526BAF" w:rsidRDefault="00526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0F21" w14:textId="77777777" w:rsidR="00D91FB0" w:rsidRDefault="00D91FB0" w:rsidP="002F2A93">
      <w:pPr>
        <w:spacing w:after="0" w:line="240" w:lineRule="auto"/>
      </w:pPr>
      <w:r>
        <w:separator/>
      </w:r>
    </w:p>
  </w:footnote>
  <w:footnote w:type="continuationSeparator" w:id="0">
    <w:p w14:paraId="73ADE3AB" w14:textId="77777777" w:rsidR="00D91FB0" w:rsidRDefault="00D91FB0" w:rsidP="002F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06A1" w14:textId="77777777" w:rsidR="00526BAF" w:rsidRDefault="00526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8CD0" w14:textId="77777777" w:rsidR="002F2A93" w:rsidRDefault="002F2A93" w:rsidP="002F2A93">
    <w:pPr>
      <w:pStyle w:val="Zhlav"/>
      <w:rPr>
        <w:sz w:val="18"/>
      </w:rPr>
    </w:pPr>
    <w:r w:rsidRPr="002F2A93">
      <w:rPr>
        <w:noProof/>
        <w:lang w:eastAsia="cs-CZ"/>
      </w:rPr>
      <w:drawing>
        <wp:inline distT="0" distB="0" distL="0" distR="0" wp14:anchorId="22B2CA8F" wp14:editId="40119662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</w:t>
    </w:r>
    <w:proofErr w:type="spellStart"/>
    <w:r w:rsidRPr="00722378">
      <w:rPr>
        <w:sz w:val="18"/>
      </w:rPr>
      <w:t>Reg</w:t>
    </w:r>
    <w:proofErr w:type="spellEnd"/>
    <w:r w:rsidRPr="00722378">
      <w:rPr>
        <w:sz w:val="18"/>
      </w:rPr>
      <w:t xml:space="preserve">. </w:t>
    </w:r>
    <w:r w:rsidR="00D54380">
      <w:rPr>
        <w:sz w:val="18"/>
      </w:rPr>
      <w:t>č</w:t>
    </w:r>
    <w:r w:rsidRPr="00722378">
      <w:rPr>
        <w:sz w:val="18"/>
      </w:rPr>
      <w:t xml:space="preserve">íslo projektu: </w:t>
    </w:r>
  </w:p>
  <w:p w14:paraId="423EBBDD" w14:textId="77777777" w:rsidR="002F2A93" w:rsidRDefault="002F2A93" w:rsidP="002F2A93">
    <w:pPr>
      <w:pStyle w:val="Zhlav"/>
      <w:tabs>
        <w:tab w:val="clear" w:pos="9072"/>
        <w:tab w:val="right" w:pos="10348"/>
      </w:tabs>
    </w:pPr>
    <w:r>
      <w:rPr>
        <w:sz w:val="18"/>
      </w:rPr>
      <w:tab/>
    </w:r>
    <w:r>
      <w:rPr>
        <w:sz w:val="18"/>
      </w:rPr>
      <w:tab/>
    </w:r>
    <w:r w:rsidR="00526BAF" w:rsidRPr="00526BAF">
      <w:rPr>
        <w:sz w:val="18"/>
      </w:rPr>
      <w:t>CZ.03.2.65/0.0/0.0/16_047/0007598</w:t>
    </w:r>
    <w:r w:rsidRPr="00722378">
      <w:rPr>
        <w:sz w:val="18"/>
      </w:rPr>
      <w:t xml:space="preserve">  </w:t>
    </w:r>
    <w:r>
      <w:rPr>
        <w:sz w:val="18"/>
      </w:rPr>
      <w:t xml:space="preserve">                             </w:t>
    </w:r>
  </w:p>
  <w:p w14:paraId="7BB9DEE1" w14:textId="77777777" w:rsidR="002F2A93" w:rsidRDefault="002F2A93" w:rsidP="002F2A93">
    <w:pPr>
      <w:pStyle w:val="Zhlav"/>
      <w:tabs>
        <w:tab w:val="clear" w:pos="9072"/>
        <w:tab w:val="center" w:pos="52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0960" w14:textId="77777777" w:rsidR="00526BAF" w:rsidRDefault="00526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93"/>
    <w:rsid w:val="00063540"/>
    <w:rsid w:val="000706CF"/>
    <w:rsid w:val="000B3507"/>
    <w:rsid w:val="00101F88"/>
    <w:rsid w:val="0017149C"/>
    <w:rsid w:val="001E025E"/>
    <w:rsid w:val="002871F3"/>
    <w:rsid w:val="002F2A93"/>
    <w:rsid w:val="00462A93"/>
    <w:rsid w:val="004A4A25"/>
    <w:rsid w:val="004B488B"/>
    <w:rsid w:val="00526BAF"/>
    <w:rsid w:val="00714845"/>
    <w:rsid w:val="008039E1"/>
    <w:rsid w:val="008748C6"/>
    <w:rsid w:val="00925FAF"/>
    <w:rsid w:val="00945914"/>
    <w:rsid w:val="00995CF2"/>
    <w:rsid w:val="00A521FE"/>
    <w:rsid w:val="00A639C4"/>
    <w:rsid w:val="00AC348D"/>
    <w:rsid w:val="00AD53EC"/>
    <w:rsid w:val="00AD5E7C"/>
    <w:rsid w:val="00B53E51"/>
    <w:rsid w:val="00BB1730"/>
    <w:rsid w:val="00BD1E39"/>
    <w:rsid w:val="00CC6E87"/>
    <w:rsid w:val="00D01A9C"/>
    <w:rsid w:val="00D351EC"/>
    <w:rsid w:val="00D54380"/>
    <w:rsid w:val="00D91FB0"/>
    <w:rsid w:val="00E36906"/>
    <w:rsid w:val="00E45AAF"/>
    <w:rsid w:val="00EE24DF"/>
    <w:rsid w:val="00F67F83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DCCB"/>
  <w15:docId w15:val="{2E36C0F6-2512-43E4-B5CC-1E61102D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A93"/>
  </w:style>
  <w:style w:type="paragraph" w:styleId="Zpat">
    <w:name w:val="footer"/>
    <w:basedOn w:val="Normln"/>
    <w:link w:val="ZpatChar"/>
    <w:uiPriority w:val="99"/>
    <w:unhideWhenUsed/>
    <w:rsid w:val="002F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A93"/>
  </w:style>
  <w:style w:type="paragraph" w:styleId="Textbubliny">
    <w:name w:val="Balloon Text"/>
    <w:basedOn w:val="Normln"/>
    <w:link w:val="TextbublinyChar"/>
    <w:uiPriority w:val="99"/>
    <w:semiHidden/>
    <w:unhideWhenUsed/>
    <w:rsid w:val="002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A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D1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KVKSH@handball.cz</cp:lastModifiedBy>
  <cp:revision>9</cp:revision>
  <cp:lastPrinted>2018-02-19T07:59:00Z</cp:lastPrinted>
  <dcterms:created xsi:type="dcterms:W3CDTF">2018-06-26T08:29:00Z</dcterms:created>
  <dcterms:modified xsi:type="dcterms:W3CDTF">2021-07-15T10:33:00Z</dcterms:modified>
</cp:coreProperties>
</file>